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F" w:rsidRPr="00B050FE" w:rsidRDefault="00DF38BF" w:rsidP="00DF38BF">
      <w:pPr>
        <w:tabs>
          <w:tab w:val="left" w:pos="5747"/>
        </w:tabs>
        <w:rPr>
          <w:szCs w:val="28"/>
        </w:rPr>
      </w:pPr>
      <w:r w:rsidRPr="00B050FE">
        <w:rPr>
          <w:szCs w:val="28"/>
        </w:rPr>
        <w:tab/>
        <w:t>Strandskogens vägförening</w:t>
      </w:r>
    </w:p>
    <w:p w:rsidR="00DF38BF" w:rsidRDefault="00DF38BF" w:rsidP="00DF38BF"/>
    <w:p w:rsidR="00DF38BF" w:rsidRDefault="00DF38BF" w:rsidP="00DF38BF">
      <w:pPr>
        <w:rPr>
          <w:b/>
        </w:rPr>
      </w:pPr>
    </w:p>
    <w:p w:rsidR="00DF38BF" w:rsidRDefault="00DF38BF" w:rsidP="00DF38BF">
      <w:pPr>
        <w:pStyle w:val="Liststycke"/>
        <w:ind w:firstLine="584"/>
      </w:pPr>
    </w:p>
    <w:p w:rsidR="00DF38BF" w:rsidRDefault="00DF38BF" w:rsidP="00DF38BF">
      <w:pPr>
        <w:rPr>
          <w:b/>
        </w:rPr>
      </w:pPr>
    </w:p>
    <w:p w:rsidR="00DF38BF" w:rsidRPr="00AE1368" w:rsidRDefault="00DF38BF" w:rsidP="00DF38BF">
      <w:pPr>
        <w:rPr>
          <w:b/>
        </w:rPr>
      </w:pPr>
      <w:r w:rsidRPr="00AE1368">
        <w:rPr>
          <w:b/>
        </w:rPr>
        <w:t xml:space="preserve">Styrelsens förslag till arbeten under </w:t>
      </w:r>
      <w:r>
        <w:rPr>
          <w:b/>
        </w:rPr>
        <w:t>verksamhetsåret 202</w:t>
      </w:r>
      <w:r>
        <w:rPr>
          <w:b/>
        </w:rPr>
        <w:t>3</w:t>
      </w:r>
      <w:r>
        <w:rPr>
          <w:b/>
        </w:rPr>
        <w:t>-202</w:t>
      </w:r>
      <w:r>
        <w:rPr>
          <w:b/>
        </w:rPr>
        <w:t>4</w:t>
      </w:r>
    </w:p>
    <w:p w:rsidR="00DF38BF" w:rsidRDefault="00DF38BF" w:rsidP="00DF38BF"/>
    <w:p w:rsidR="00DF38BF" w:rsidRDefault="00DF38BF" w:rsidP="00DF38BF">
      <w:pPr>
        <w:pStyle w:val="Liststycke"/>
        <w:numPr>
          <w:ilvl w:val="0"/>
          <w:numId w:val="1"/>
        </w:numPr>
      </w:pPr>
      <w:r>
        <w:t>Skrapning och saltning</w:t>
      </w:r>
    </w:p>
    <w:p w:rsidR="00DF38BF" w:rsidRDefault="00DF38BF" w:rsidP="00DF38BF">
      <w:pPr>
        <w:pStyle w:val="Liststycke"/>
        <w:numPr>
          <w:ilvl w:val="0"/>
          <w:numId w:val="1"/>
        </w:numPr>
      </w:pPr>
      <w:r>
        <w:t>Vinterväghållning</w:t>
      </w:r>
    </w:p>
    <w:p w:rsidR="00DF38BF" w:rsidRDefault="00DF38BF" w:rsidP="00DF38BF">
      <w:pPr>
        <w:pStyle w:val="Liststycke"/>
        <w:numPr>
          <w:ilvl w:val="0"/>
          <w:numId w:val="1"/>
        </w:numPr>
      </w:pPr>
      <w:r>
        <w:t>Dikning och dosering där det behövs för avrinning</w:t>
      </w:r>
    </w:p>
    <w:p w:rsidR="00DF38BF" w:rsidRPr="00D32DF7" w:rsidRDefault="00DF38BF" w:rsidP="00DF38BF">
      <w:pPr>
        <w:pStyle w:val="Liststycke"/>
        <w:numPr>
          <w:ilvl w:val="0"/>
          <w:numId w:val="1"/>
        </w:numPr>
      </w:pPr>
      <w:r w:rsidRPr="00D32DF7">
        <w:t>Skötsel av grönområden</w:t>
      </w:r>
      <w:r>
        <w:t xml:space="preserve"> enligt beslut vid stämman</w:t>
      </w:r>
    </w:p>
    <w:p w:rsidR="00DF38BF" w:rsidRDefault="00DF38BF" w:rsidP="00DF38BF">
      <w:pPr>
        <w:pStyle w:val="Liststycke"/>
        <w:numPr>
          <w:ilvl w:val="0"/>
          <w:numId w:val="1"/>
        </w:numPr>
      </w:pPr>
      <w:r>
        <w:t>Två gemensamma arbetsdagar</w:t>
      </w:r>
    </w:p>
    <w:p w:rsidR="00DF38BF" w:rsidRDefault="00DF38BF" w:rsidP="00DF38BF">
      <w:pPr>
        <w:pStyle w:val="Liststycke"/>
        <w:ind w:firstLine="584"/>
      </w:pPr>
      <w:r>
        <w:t xml:space="preserve">lördagen den </w:t>
      </w:r>
      <w:r>
        <w:t>4</w:t>
      </w:r>
      <w:r>
        <w:t xml:space="preserve"> maj kl. 9 -13, 202</w:t>
      </w:r>
      <w:r>
        <w:t>4</w:t>
      </w:r>
      <w:r>
        <w:t xml:space="preserve"> </w:t>
      </w:r>
    </w:p>
    <w:p w:rsidR="00DF38BF" w:rsidRDefault="00DF38BF" w:rsidP="00DF38BF">
      <w:pPr>
        <w:pStyle w:val="Liststycke"/>
        <w:ind w:firstLine="584"/>
      </w:pPr>
      <w:r>
        <w:t xml:space="preserve">lördagen den </w:t>
      </w:r>
      <w:r>
        <w:t>7</w:t>
      </w:r>
      <w:r>
        <w:t xml:space="preserve"> september kl. 9 -12, 202</w:t>
      </w:r>
      <w:r>
        <w:t>4</w:t>
      </w:r>
    </w:p>
    <w:p w:rsidR="00DF38BF" w:rsidRDefault="00DF38BF" w:rsidP="00DF38BF"/>
    <w:p w:rsidR="00DF38BF" w:rsidRDefault="00DF38BF" w:rsidP="00DF38BF">
      <w:pPr>
        <w:rPr>
          <w:b/>
        </w:rPr>
      </w:pPr>
    </w:p>
    <w:p w:rsidR="00DF38BF" w:rsidRPr="006A0229" w:rsidRDefault="00DF38BF" w:rsidP="00DF38BF">
      <w:pPr>
        <w:rPr>
          <w:b/>
        </w:rPr>
      </w:pPr>
      <w:r w:rsidRPr="006A0229">
        <w:rPr>
          <w:b/>
        </w:rPr>
        <w:t xml:space="preserve">Underhålls- och förnyelseplan för Strandskogens vägförening </w:t>
      </w:r>
    </w:p>
    <w:p w:rsidR="00DF38BF" w:rsidRDefault="00DF38BF" w:rsidP="00DF38BF"/>
    <w:p w:rsidR="00DF38BF" w:rsidRDefault="00DF38BF" w:rsidP="00DF38BF"/>
    <w:tbl>
      <w:tblPr>
        <w:tblStyle w:val="Tabellrutnt"/>
        <w:tblW w:w="9039" w:type="dxa"/>
        <w:tblLayout w:type="fixed"/>
        <w:tblLook w:val="04A0" w:firstRow="1" w:lastRow="0" w:firstColumn="1" w:lastColumn="0" w:noHBand="0" w:noVBand="1"/>
      </w:tblPr>
      <w:tblGrid>
        <w:gridCol w:w="2629"/>
        <w:gridCol w:w="1307"/>
        <w:gridCol w:w="1275"/>
        <w:gridCol w:w="1339"/>
        <w:gridCol w:w="1213"/>
        <w:gridCol w:w="1276"/>
      </w:tblGrid>
      <w:tr w:rsidR="00DF38BF" w:rsidTr="005278EF">
        <w:tc>
          <w:tcPr>
            <w:tcW w:w="2629" w:type="dxa"/>
          </w:tcPr>
          <w:p w:rsidR="00DF38BF" w:rsidRDefault="00DF38BF" w:rsidP="005278EF">
            <w:r>
              <w:t>Verksamhetsår</w:t>
            </w:r>
          </w:p>
        </w:tc>
        <w:tc>
          <w:tcPr>
            <w:tcW w:w="1307" w:type="dxa"/>
          </w:tcPr>
          <w:p w:rsidR="00DF38BF" w:rsidRDefault="00DF38BF" w:rsidP="005278EF">
            <w:r>
              <w:t>23/24</w:t>
            </w:r>
          </w:p>
        </w:tc>
        <w:tc>
          <w:tcPr>
            <w:tcW w:w="1275" w:type="dxa"/>
          </w:tcPr>
          <w:p w:rsidR="00DF38BF" w:rsidRDefault="00DF38BF" w:rsidP="005278EF">
            <w:r>
              <w:t>24/25</w:t>
            </w:r>
          </w:p>
        </w:tc>
        <w:tc>
          <w:tcPr>
            <w:tcW w:w="1339" w:type="dxa"/>
          </w:tcPr>
          <w:p w:rsidR="00DF38BF" w:rsidRDefault="00DF38BF" w:rsidP="005278EF">
            <w:r>
              <w:t>25/26</w:t>
            </w:r>
          </w:p>
        </w:tc>
        <w:tc>
          <w:tcPr>
            <w:tcW w:w="1213" w:type="dxa"/>
          </w:tcPr>
          <w:p w:rsidR="00DF38BF" w:rsidRDefault="00DF38BF" w:rsidP="005278EF">
            <w:r>
              <w:t>26/27</w:t>
            </w:r>
          </w:p>
        </w:tc>
        <w:tc>
          <w:tcPr>
            <w:tcW w:w="1276" w:type="dxa"/>
          </w:tcPr>
          <w:p w:rsidR="00DF38BF" w:rsidRDefault="00DF38BF" w:rsidP="005278EF">
            <w:r>
              <w:t>27/28</w:t>
            </w:r>
          </w:p>
        </w:tc>
      </w:tr>
      <w:tr w:rsidR="00DF38BF" w:rsidTr="005278EF">
        <w:tc>
          <w:tcPr>
            <w:tcW w:w="2629" w:type="dxa"/>
          </w:tcPr>
          <w:p w:rsidR="00DF38BF" w:rsidRDefault="00DF38BF" w:rsidP="005278EF">
            <w:r>
              <w:t>Skrapning och saltning</w:t>
            </w:r>
          </w:p>
        </w:tc>
        <w:tc>
          <w:tcPr>
            <w:tcW w:w="1307" w:type="dxa"/>
          </w:tcPr>
          <w:p w:rsidR="00DF38BF" w:rsidRDefault="00DF38BF" w:rsidP="005278EF">
            <w:r>
              <w:t>10 000</w:t>
            </w:r>
          </w:p>
        </w:tc>
        <w:tc>
          <w:tcPr>
            <w:tcW w:w="1275" w:type="dxa"/>
          </w:tcPr>
          <w:p w:rsidR="00DF38BF" w:rsidRDefault="00DF38BF" w:rsidP="005278EF">
            <w:r>
              <w:t>10 000</w:t>
            </w:r>
          </w:p>
        </w:tc>
        <w:tc>
          <w:tcPr>
            <w:tcW w:w="1339" w:type="dxa"/>
          </w:tcPr>
          <w:p w:rsidR="00DF38BF" w:rsidRDefault="00DF38BF" w:rsidP="005278EF">
            <w:r>
              <w:t>10 000</w:t>
            </w:r>
          </w:p>
        </w:tc>
        <w:tc>
          <w:tcPr>
            <w:tcW w:w="1213" w:type="dxa"/>
          </w:tcPr>
          <w:p w:rsidR="00DF38BF" w:rsidRDefault="00DF38BF" w:rsidP="005278EF">
            <w:r>
              <w:t>10 000</w:t>
            </w:r>
          </w:p>
        </w:tc>
        <w:tc>
          <w:tcPr>
            <w:tcW w:w="1276" w:type="dxa"/>
          </w:tcPr>
          <w:p w:rsidR="00DF38BF" w:rsidRDefault="00DF38BF" w:rsidP="005278EF">
            <w:r>
              <w:t>10 000</w:t>
            </w:r>
          </w:p>
        </w:tc>
      </w:tr>
      <w:tr w:rsidR="00DF38BF" w:rsidTr="005278EF">
        <w:tc>
          <w:tcPr>
            <w:tcW w:w="2629" w:type="dxa"/>
          </w:tcPr>
          <w:p w:rsidR="00DF38BF" w:rsidRDefault="00DF38BF" w:rsidP="005278EF">
            <w:r>
              <w:t>Grusning</w:t>
            </w:r>
          </w:p>
        </w:tc>
        <w:tc>
          <w:tcPr>
            <w:tcW w:w="1307" w:type="dxa"/>
          </w:tcPr>
          <w:p w:rsidR="00DF38BF" w:rsidRPr="00A07F93" w:rsidRDefault="00DF38BF" w:rsidP="005278EF">
            <w:r>
              <w:t>15 000</w:t>
            </w:r>
          </w:p>
        </w:tc>
        <w:tc>
          <w:tcPr>
            <w:tcW w:w="1275" w:type="dxa"/>
          </w:tcPr>
          <w:p w:rsidR="00DF38BF" w:rsidRPr="00A07F93" w:rsidRDefault="00DF38BF" w:rsidP="005278EF"/>
        </w:tc>
        <w:tc>
          <w:tcPr>
            <w:tcW w:w="1339" w:type="dxa"/>
          </w:tcPr>
          <w:p w:rsidR="00DF38BF" w:rsidRPr="00A07F93" w:rsidRDefault="00DF38BF" w:rsidP="005278EF">
            <w:r w:rsidRPr="00A07F93">
              <w:t>15 000</w:t>
            </w:r>
          </w:p>
        </w:tc>
        <w:tc>
          <w:tcPr>
            <w:tcW w:w="1213" w:type="dxa"/>
          </w:tcPr>
          <w:p w:rsidR="00DF38BF" w:rsidRPr="00A07F93" w:rsidRDefault="00DF38BF" w:rsidP="005278EF"/>
        </w:tc>
        <w:tc>
          <w:tcPr>
            <w:tcW w:w="1276" w:type="dxa"/>
          </w:tcPr>
          <w:p w:rsidR="00DF38BF" w:rsidRPr="00A07F93" w:rsidRDefault="00DF38BF" w:rsidP="005278EF">
            <w:r>
              <w:t>15 000</w:t>
            </w:r>
          </w:p>
        </w:tc>
      </w:tr>
      <w:tr w:rsidR="00DF38BF" w:rsidTr="005278EF">
        <w:tc>
          <w:tcPr>
            <w:tcW w:w="2629" w:type="dxa"/>
          </w:tcPr>
          <w:p w:rsidR="00DF38BF" w:rsidRDefault="00DF38BF" w:rsidP="005278EF">
            <w:r>
              <w:t>Dikning</w:t>
            </w:r>
          </w:p>
        </w:tc>
        <w:tc>
          <w:tcPr>
            <w:tcW w:w="1307" w:type="dxa"/>
          </w:tcPr>
          <w:p w:rsidR="00DF38BF" w:rsidRPr="00A07F93" w:rsidRDefault="00DF38BF" w:rsidP="005278EF"/>
        </w:tc>
        <w:tc>
          <w:tcPr>
            <w:tcW w:w="1275" w:type="dxa"/>
          </w:tcPr>
          <w:p w:rsidR="00DF38BF" w:rsidRPr="00A07F93" w:rsidRDefault="00DF38BF" w:rsidP="005278EF">
            <w:r w:rsidRPr="00A07F93">
              <w:t>15 000</w:t>
            </w:r>
          </w:p>
        </w:tc>
        <w:tc>
          <w:tcPr>
            <w:tcW w:w="1339" w:type="dxa"/>
          </w:tcPr>
          <w:p w:rsidR="00DF38BF" w:rsidRPr="00A07F93" w:rsidRDefault="00DF38BF" w:rsidP="005278EF"/>
        </w:tc>
        <w:tc>
          <w:tcPr>
            <w:tcW w:w="1213" w:type="dxa"/>
          </w:tcPr>
          <w:p w:rsidR="00DF38BF" w:rsidRPr="00A07F93" w:rsidRDefault="00DF38BF" w:rsidP="005278EF">
            <w:r w:rsidRPr="00A07F93">
              <w:t>15 000</w:t>
            </w:r>
          </w:p>
        </w:tc>
        <w:tc>
          <w:tcPr>
            <w:tcW w:w="1276" w:type="dxa"/>
          </w:tcPr>
          <w:p w:rsidR="00DF38BF" w:rsidRPr="00A07F93" w:rsidRDefault="00DF38BF" w:rsidP="005278EF"/>
        </w:tc>
      </w:tr>
      <w:tr w:rsidR="00DF38BF" w:rsidTr="005278EF">
        <w:tc>
          <w:tcPr>
            <w:tcW w:w="2629" w:type="dxa"/>
          </w:tcPr>
          <w:p w:rsidR="00DF38BF" w:rsidRDefault="00DF38BF" w:rsidP="005278EF">
            <w:r>
              <w:t>Belysningspunkter</w:t>
            </w:r>
          </w:p>
        </w:tc>
        <w:tc>
          <w:tcPr>
            <w:tcW w:w="1307" w:type="dxa"/>
          </w:tcPr>
          <w:p w:rsidR="00DF38BF" w:rsidRPr="00A07F93" w:rsidRDefault="00DF38BF" w:rsidP="005278EF"/>
        </w:tc>
        <w:tc>
          <w:tcPr>
            <w:tcW w:w="1275" w:type="dxa"/>
          </w:tcPr>
          <w:p w:rsidR="00DF38BF" w:rsidRPr="00A07F93" w:rsidRDefault="00DF38BF" w:rsidP="005278EF"/>
        </w:tc>
        <w:tc>
          <w:tcPr>
            <w:tcW w:w="1339" w:type="dxa"/>
          </w:tcPr>
          <w:p w:rsidR="00DF38BF" w:rsidRPr="00A07F93" w:rsidRDefault="00DF38BF" w:rsidP="005278EF"/>
        </w:tc>
        <w:tc>
          <w:tcPr>
            <w:tcW w:w="1213" w:type="dxa"/>
          </w:tcPr>
          <w:p w:rsidR="00DF38BF" w:rsidRPr="00717E84" w:rsidRDefault="00DF38BF" w:rsidP="005278E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F38BF" w:rsidRPr="00A07F93" w:rsidRDefault="00DF38BF" w:rsidP="005278EF"/>
        </w:tc>
      </w:tr>
      <w:tr w:rsidR="00DF38BF" w:rsidTr="005278EF">
        <w:tc>
          <w:tcPr>
            <w:tcW w:w="2629" w:type="dxa"/>
          </w:tcPr>
          <w:p w:rsidR="00DF38BF" w:rsidRDefault="00DF38BF" w:rsidP="005278EF">
            <w:r>
              <w:t>Avverkning av träd</w:t>
            </w:r>
          </w:p>
        </w:tc>
        <w:tc>
          <w:tcPr>
            <w:tcW w:w="1307" w:type="dxa"/>
          </w:tcPr>
          <w:p w:rsidR="00DF38BF" w:rsidRPr="00A07F93" w:rsidRDefault="00DF38BF" w:rsidP="005278EF">
            <w:r>
              <w:t>20 000</w:t>
            </w:r>
          </w:p>
        </w:tc>
        <w:tc>
          <w:tcPr>
            <w:tcW w:w="1275" w:type="dxa"/>
          </w:tcPr>
          <w:p w:rsidR="00DF38BF" w:rsidRPr="00A07F93" w:rsidRDefault="00DF38BF" w:rsidP="005278EF"/>
        </w:tc>
        <w:tc>
          <w:tcPr>
            <w:tcW w:w="1339" w:type="dxa"/>
          </w:tcPr>
          <w:p w:rsidR="00DF38BF" w:rsidRPr="00A07F93" w:rsidRDefault="00DF38BF" w:rsidP="005278EF">
            <w:r>
              <w:t>20 000</w:t>
            </w:r>
          </w:p>
        </w:tc>
        <w:tc>
          <w:tcPr>
            <w:tcW w:w="1213" w:type="dxa"/>
          </w:tcPr>
          <w:p w:rsidR="00DF38BF" w:rsidRPr="00717E84" w:rsidRDefault="00DF38BF" w:rsidP="005278E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F38BF" w:rsidRPr="00A07F93" w:rsidRDefault="00DF38BF" w:rsidP="005278EF">
            <w:r>
              <w:t>20 000</w:t>
            </w:r>
          </w:p>
        </w:tc>
      </w:tr>
    </w:tbl>
    <w:p w:rsidR="00DF38BF" w:rsidRDefault="00DF38BF" w:rsidP="00DF38BF"/>
    <w:p w:rsidR="00DF38BF" w:rsidRDefault="00DF38BF" w:rsidP="00DF38BF"/>
    <w:p w:rsidR="00DF38BF" w:rsidRDefault="00DF38BF" w:rsidP="00DF38BF">
      <w:r>
        <w:t>Förslag för avsättning till förnyelse och underhållsfonden 202</w:t>
      </w:r>
      <w:r>
        <w:t>3/24</w:t>
      </w:r>
      <w:r>
        <w:t xml:space="preserve"> = 40</w:t>
      </w:r>
      <w:r w:rsidRPr="00A07F93">
        <w:t xml:space="preserve"> 000</w:t>
      </w:r>
      <w:r>
        <w:t xml:space="preserve"> kr.</w:t>
      </w:r>
    </w:p>
    <w:p w:rsidR="00DF38BF" w:rsidRDefault="00DF38BF" w:rsidP="00DF38BF"/>
    <w:p w:rsidR="00DF38BF" w:rsidRDefault="00DF38BF" w:rsidP="00DF38BF">
      <w:r>
        <w:t>230816</w:t>
      </w:r>
      <w:bookmarkStart w:id="0" w:name="_GoBack"/>
      <w:bookmarkEnd w:id="0"/>
    </w:p>
    <w:p w:rsidR="00DF38BF" w:rsidRDefault="00DF38BF" w:rsidP="00DF38BF"/>
    <w:p w:rsidR="00DF38BF" w:rsidRDefault="00DF38BF" w:rsidP="00DF38BF">
      <w:r>
        <w:t>Kjell Olsson</w:t>
      </w:r>
    </w:p>
    <w:p w:rsidR="00DF38BF" w:rsidRDefault="00DF38BF" w:rsidP="00DF38BF"/>
    <w:p w:rsidR="00DF38BF" w:rsidRDefault="00DF38BF" w:rsidP="00DF38BF">
      <w:r>
        <w:t>Martin Beran</w:t>
      </w:r>
    </w:p>
    <w:p w:rsidR="00DF38BF" w:rsidRDefault="00DF38BF" w:rsidP="00DF38BF"/>
    <w:p w:rsidR="00DF38BF" w:rsidRDefault="00DF38BF" w:rsidP="00DF38BF"/>
    <w:p w:rsidR="00DF38BF" w:rsidRDefault="00DF38BF" w:rsidP="00DF38BF"/>
    <w:p w:rsidR="00C63CB1" w:rsidRDefault="00C63CB1"/>
    <w:sectPr w:rsidR="00C63CB1" w:rsidSect="00C63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BA" w:rsidRDefault="00DF38B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BA" w:rsidRDefault="00DF38BF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BA" w:rsidRDefault="00DF38BF">
    <w:pPr>
      <w:pStyle w:val="Sidfot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BA" w:rsidRDefault="00DF38BF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BA" w:rsidRDefault="00DF38BF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BA" w:rsidRDefault="00DF38B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736D"/>
    <w:multiLevelType w:val="hybridMultilevel"/>
    <w:tmpl w:val="B9FA53BE"/>
    <w:lvl w:ilvl="0" w:tplc="3DCE657C"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F"/>
    <w:rsid w:val="00C63CB1"/>
    <w:rsid w:val="00D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3A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BF"/>
    <w:rPr>
      <w:rFonts w:ascii="Cambria" w:eastAsia="ＭＳ 明朝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38BF"/>
    <w:pPr>
      <w:ind w:left="720"/>
      <w:contextualSpacing/>
    </w:pPr>
  </w:style>
  <w:style w:type="table" w:styleId="Tabellrutnt">
    <w:name w:val="Table Grid"/>
    <w:basedOn w:val="Normaltabell"/>
    <w:uiPriority w:val="59"/>
    <w:rsid w:val="00DF3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F38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F38BF"/>
    <w:rPr>
      <w:rFonts w:ascii="Cambria" w:eastAsia="ＭＳ 明朝" w:hAnsi="Cambria" w:cs="Times New Roman"/>
    </w:rPr>
  </w:style>
  <w:style w:type="paragraph" w:styleId="Sidfot">
    <w:name w:val="footer"/>
    <w:basedOn w:val="Normal"/>
    <w:link w:val="SidfotChar"/>
    <w:uiPriority w:val="99"/>
    <w:unhideWhenUsed/>
    <w:rsid w:val="00DF38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F38BF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BF"/>
    <w:rPr>
      <w:rFonts w:ascii="Cambria" w:eastAsia="ＭＳ 明朝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38BF"/>
    <w:pPr>
      <w:ind w:left="720"/>
      <w:contextualSpacing/>
    </w:pPr>
  </w:style>
  <w:style w:type="table" w:styleId="Tabellrutnt">
    <w:name w:val="Table Grid"/>
    <w:basedOn w:val="Normaltabell"/>
    <w:uiPriority w:val="59"/>
    <w:rsid w:val="00DF3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F38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F38BF"/>
    <w:rPr>
      <w:rFonts w:ascii="Cambria" w:eastAsia="ＭＳ 明朝" w:hAnsi="Cambria" w:cs="Times New Roman"/>
    </w:rPr>
  </w:style>
  <w:style w:type="paragraph" w:styleId="Sidfot">
    <w:name w:val="footer"/>
    <w:basedOn w:val="Normal"/>
    <w:link w:val="SidfotChar"/>
    <w:uiPriority w:val="99"/>
    <w:unhideWhenUsed/>
    <w:rsid w:val="00DF38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F38BF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Beran</dc:creator>
  <cp:keywords/>
  <dc:description/>
  <cp:lastModifiedBy>Martin Beran</cp:lastModifiedBy>
  <cp:revision>1</cp:revision>
  <dcterms:created xsi:type="dcterms:W3CDTF">2023-08-16T16:34:00Z</dcterms:created>
  <dcterms:modified xsi:type="dcterms:W3CDTF">2023-08-16T16:43:00Z</dcterms:modified>
</cp:coreProperties>
</file>